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DE TERCEIRO INTERESSADO</w:t>
      </w:r>
    </w:p>
    <w:p/>
    <w:p>
      <w:r>
        <w:rPr>
          <w:b w:val="0"/>
          <w:sz w:val="20"/>
        </w:rPr>
        <w:t>EXCELENTÍSSIMO(A) SENHOR(A) DOUTOR(A) JUIZ(A) DO TRABALHO DA ___ VARA DO TRABALHO DE ________________________</w:t>
      </w:r>
    </w:p>
    <w:p/>
    <w:p>
      <w:r>
        <w:rPr>
          <w:b w:val="0"/>
          <w:sz w:val="20"/>
        </w:rPr>
        <w:t>TERCEIRO INTERESSADO: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CPF/CNPJ: 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PROCESSO Nº: ________________________________</w:t>
      </w:r>
    </w:p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/>
          <w:sz w:val="20"/>
        </w:rPr>
        <w:t>O Terceiro Interessado insere-se no presente feito para defender seus interesses jurídicos relacionados à demanda principal, conforme os fatos a seguir expostos: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intervenção na presente demanda encontra respaldo no artigo 119 do Código de Processo Civil, aplicado subsidiariamente, bem como na Súmula 297 do Tribunal Superior do Trabalho, que reconhecem o direito do terceiro interessado de integrar o feito para proteger seus direitos que possam ser afetados pelo julgamento.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Que seja recebida a presente petição na qualidade de Terceiro Interessado, para que este seja incluído no polo ativo/passivo do processo conforme o interesse e as circunstâncias do caso;</w:t>
      </w:r>
    </w:p>
    <w:p/>
    <w:p>
      <w:r>
        <w:rPr>
          <w:b w:val="0"/>
          <w:sz w:val="20"/>
        </w:rPr>
        <w:t>2. Que sejam deferidos todos os atos processuais necessários para garantir a ampla defesa dos interesses do Terceiro Interessado;</w:t>
      </w:r>
    </w:p>
    <w:p/>
    <w:p>
      <w:r>
        <w:rPr>
          <w:b w:val="0"/>
          <w:sz w:val="20"/>
        </w:rPr>
        <w:t>3. A intimação das partes para ciência da presente intervenção;</w:t>
      </w:r>
    </w:p>
    <w:p/>
    <w:p>
      <w:r>
        <w:rPr>
          <w:b w:val="0"/>
          <w:sz w:val="20"/>
        </w:rPr>
        <w:t>4. A produção de todas as provas em direito admitidas, especialmente documental, testemunhal e pericial, caso necessário;</w:t>
      </w:r>
    </w:p>
    <w:p/>
    <w:p>
      <w:r>
        <w:rPr>
          <w:b w:val="0"/>
          <w:sz w:val="20"/>
        </w:rPr>
        <w:t>5. Ao final, que sejam julgados procedentes os pedidos do Terceiro Interessado, com a consequente proteção dos seus direitos;</w:t>
      </w:r>
    </w:p>
    <w:p/>
    <w:p>
      <w:r>
        <w:rPr>
          <w:b w:val="0"/>
          <w:sz w:val="20"/>
        </w:rPr>
        <w:t>6. A condenação da parte vencida ao pagamento de honorários advocatícios e custas processuais, se cabível.</w:t>
      </w:r>
    </w:p>
    <w:p/>
    <w:p>
      <w:r>
        <w:rPr>
          <w:b/>
          <w:sz w:val="22"/>
        </w:rPr>
        <w:t>IV – DOS DOCUMENTOS ANEXADOS</w:t>
      </w:r>
    </w:p>
    <w:p/>
    <w:p>
      <w:r>
        <w:rPr>
          <w:b/>
          <w:sz w:val="20"/>
        </w:rPr>
        <w:t>Juntam-se a esta petição os seguintes documentos para comprovação dos fatos alegados e dos direitos do Terceiro Interessado:</w:t>
      </w:r>
    </w:p>
    <w:p/>
    <w:p>
      <w:r>
        <w:rPr>
          <w:b w:val="0"/>
          <w:sz w:val="20"/>
        </w:rPr>
        <w:t>• Cópia do documento de identidade;</w:t>
      </w:r>
    </w:p>
    <w:p>
      <w:r>
        <w:rPr>
          <w:b w:val="0"/>
          <w:sz w:val="20"/>
        </w:rPr>
        <w:t>• Comprovante de endereço;</w:t>
      </w:r>
    </w:p>
    <w:p>
      <w:r>
        <w:rPr>
          <w:b w:val="0"/>
          <w:sz w:val="20"/>
        </w:rPr>
        <w:t>• Procuração ou instrumento de representação;</w:t>
      </w:r>
    </w:p>
    <w:p>
      <w:r>
        <w:rPr>
          <w:b w:val="0"/>
          <w:sz w:val="20"/>
        </w:rPr>
        <w:t>• Documentos específicos relacionados à intervenção e aos direitos pleiteados;</w:t>
      </w:r>
    </w:p>
    <w:p>
      <w:r>
        <w:rPr>
          <w:b w:val="0"/>
          <w:sz w:val="20"/>
        </w:rPr>
        <w:t>• Outros documentos que se fizerem necessários.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https://modelo-jus.com/peticao-terceiro-interessado/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peticao-terceiro-interessad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