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SUSCITAÇÃO DE DÚVIDA</w:t>
      </w:r>
    </w:p>
    <w:p/>
    <w:p>
      <w:r>
        <w:rPr>
          <w:b w:val="0"/>
          <w:sz w:val="22"/>
        </w:rPr>
        <w:t>EXCELENTÍSSIMO(A) SENHOR(A) DOUTOR(A) JUIZ(A) DE DIREITO DA ___ VARA CÍVEL DA COMARCA DE ____________________</w:t>
      </w:r>
    </w:p>
    <w:p/>
    <w:p>
      <w:r>
        <w:rPr>
          <w:b w:val="0"/>
          <w:sz w:val="22"/>
        </w:rPr>
        <w:t>Processo nº: _______________________________</w:t>
      </w:r>
    </w:p>
    <w:p/>
    <w:p>
      <w:r>
        <w:rPr>
          <w:b w:val="0"/>
          <w:sz w:val="22"/>
        </w:rPr>
        <w:t>SUSCITANTE: ________________________________________________________________</w:t>
      </w:r>
    </w:p>
    <w:p>
      <w:r>
        <w:rPr>
          <w:b w:val="0"/>
          <w:sz w:val="22"/>
        </w:rPr>
        <w:t>Nacionalidade: ______________________________________________________________</w:t>
      </w:r>
    </w:p>
    <w:p>
      <w:r>
        <w:rPr>
          <w:b w:val="0"/>
          <w:sz w:val="22"/>
        </w:rPr>
        <w:t>Estado Civil: _______________________________________________________________</w:t>
      </w:r>
    </w:p>
    <w:p>
      <w:r>
        <w:rPr>
          <w:b w:val="0"/>
          <w:sz w:val="22"/>
        </w:rPr>
        <w:t>Profissão: _________________________________________________________________</w:t>
      </w:r>
    </w:p>
    <w:p>
      <w:r>
        <w:rPr>
          <w:b w:val="0"/>
          <w:sz w:val="22"/>
        </w:rPr>
        <w:t>CPF: ______________________________________________________________________</w:t>
      </w:r>
    </w:p>
    <w:p>
      <w:r>
        <w:rPr>
          <w:b w:val="0"/>
          <w:sz w:val="22"/>
        </w:rPr>
        <w:t>Endereço: _________________________________________________________________</w:t>
      </w:r>
    </w:p>
    <w:p>
      <w:r>
        <w:rPr>
          <w:b w:val="0"/>
          <w:sz w:val="22"/>
        </w:rPr>
        <w:t>Bairro: ___________________________ Cidade: ___________________ UF: ________</w:t>
      </w:r>
    </w:p>
    <w:p>
      <w:r>
        <w:rPr>
          <w:b w:val="0"/>
          <w:sz w:val="22"/>
        </w:rPr>
        <w:t>CEP: ________________</w:t>
      </w:r>
    </w:p>
    <w:p/>
    <w:p>
      <w:r>
        <w:rPr>
          <w:b w:val="0"/>
          <w:sz w:val="22"/>
        </w:rPr>
        <w:t>SUSCITADO: _________________________________________________________________</w:t>
      </w:r>
    </w:p>
    <w:p>
      <w:r>
        <w:rPr>
          <w:b w:val="0"/>
          <w:sz w:val="22"/>
        </w:rPr>
        <w:t>Nacionalidade: ______________________________________________________________</w:t>
      </w:r>
    </w:p>
    <w:p>
      <w:r>
        <w:rPr>
          <w:b w:val="0"/>
          <w:sz w:val="22"/>
        </w:rPr>
        <w:t>Estado Civil: _______________________________________________________________</w:t>
      </w:r>
    </w:p>
    <w:p>
      <w:r>
        <w:rPr>
          <w:b w:val="0"/>
          <w:sz w:val="22"/>
        </w:rPr>
        <w:t>Profissão: _________________________________________________________________</w:t>
      </w:r>
    </w:p>
    <w:p>
      <w:r>
        <w:rPr>
          <w:b w:val="0"/>
          <w:sz w:val="22"/>
        </w:rPr>
        <w:t>CPF/CNPJ: _________________________________________________________________</w:t>
      </w:r>
    </w:p>
    <w:p>
      <w:r>
        <w:rPr>
          <w:b w:val="0"/>
          <w:sz w:val="22"/>
        </w:rPr>
        <w:t>Endereço: _________________________________________________________________</w:t>
      </w:r>
    </w:p>
    <w:p>
      <w:r>
        <w:rPr>
          <w:b w:val="0"/>
          <w:sz w:val="22"/>
        </w:rPr>
        <w:t>Bairro: ___________________________ Cidade: ___________________ UF: ________</w:t>
      </w:r>
    </w:p>
    <w:p>
      <w:r>
        <w:rPr>
          <w:b w:val="0"/>
          <w:sz w:val="22"/>
        </w:rPr>
        <w:t>CEP: ________________</w:t>
      </w:r>
    </w:p>
    <w:p/>
    <w:p>
      <w:r>
        <w:rPr>
          <w:b/>
          <w:sz w:val="24"/>
        </w:rPr>
        <w:t>I – DOS FATOS</w:t>
      </w:r>
    </w:p>
    <w:p/>
    <w:p>
      <w:r>
        <w:rPr>
          <w:b w:val="0"/>
          <w:sz w:val="22"/>
        </w:rPr>
        <w:t>1. O(a) Suscitante ajuizou ação principal em face do(a) Suscitado(a), conforme processo em epígrafe, visando _______________.</w:t>
      </w:r>
    </w:p>
    <w:p>
      <w:r>
        <w:rPr>
          <w:b w:val="0"/>
          <w:sz w:val="22"/>
        </w:rPr>
        <w:t>2. No curso da demanda, surgiram dúvidas relevantes acerca da interpretação e aplicação da legislação/regulamentação que rege a matéria, notadamente sobre _______________.</w:t>
      </w:r>
    </w:p>
    <w:p>
      <w:r>
        <w:rPr>
          <w:b w:val="0"/>
          <w:sz w:val="22"/>
        </w:rPr>
        <w:t>3. A suscitação de dúvida é medida necessária para o correto julgamento da causa, evitando-se decisões conflitantes e garantindo a segurança jurídica.</w:t>
      </w:r>
    </w:p>
    <w:p/>
    <w:p>
      <w:r>
        <w:rPr>
          <w:b/>
          <w:sz w:val="24"/>
        </w:rPr>
        <w:t>II – DO DIREITO</w:t>
      </w:r>
    </w:p>
    <w:p/>
    <w:p>
      <w:r>
        <w:rPr>
          <w:b w:val="0"/>
          <w:sz w:val="22"/>
        </w:rPr>
        <w:t>4. Nos termos do artigo 313, inciso V, do Código de Processo Civil, cabe ao juízo suscitar dúvida fundada em pontos controvertidos da legislação, suscitando o órgão competente para esclarecimento.</w:t>
      </w:r>
    </w:p>
    <w:p>
      <w:r>
        <w:rPr>
          <w:b w:val="0"/>
          <w:sz w:val="22"/>
        </w:rPr>
        <w:t>5. A Constituição Federal, em seu artigo 102, inciso I, alínea 'h', concede ao Supremo Tribunal Federal a competência para a uniformização de interpretação da lei federal, assegurando a paz social e a estabilidade jurídica.</w:t>
      </w:r>
    </w:p>
    <w:p>
      <w:r>
        <w:rPr>
          <w:b w:val="0"/>
          <w:sz w:val="22"/>
        </w:rPr>
        <w:t>6. O Superior Tribunal de Justiça, por sua vez, tem papel relevante na interpretação uniforme da legislação infraconstitucional, conforme artigos 105, inciso III, do texto constitucional.</w:t>
      </w:r>
    </w:p>
    <w:p>
      <w:r>
        <w:rPr>
          <w:b w:val="0"/>
          <w:sz w:val="22"/>
        </w:rPr>
        <w:t>7. A jurisprudência consolidada reitera a importância da suscitação de dúvida para evitar decisões contraditórias e assegurar a isonomia entre as partes.</w:t>
      </w:r>
    </w:p>
    <w:p/>
    <w:p>
      <w:r>
        <w:rPr>
          <w:b/>
          <w:sz w:val="24"/>
        </w:rPr>
        <w:t>III – DO PEDIDO</w:t>
      </w:r>
    </w:p>
    <w:p/>
    <w:p>
      <w:r>
        <w:rPr>
          <w:b/>
          <w:sz w:val="22"/>
        </w:rPr>
        <w:t>Ante o exposto, requer-se:</w:t>
      </w:r>
    </w:p>
    <w:p/>
    <w:p>
      <w:r>
        <w:rPr>
          <w:b w:val="0"/>
          <w:sz w:val="22"/>
        </w:rPr>
        <w:t>a) Seja reconhecida a existência de dúvida fundada acerca da interpretação/aplicação da legislação/regulamentação mencionada, conforme exposto nos fatos e fundamentos legais;</w:t>
      </w:r>
    </w:p>
    <w:p>
      <w:r>
        <w:rPr>
          <w:b w:val="0"/>
          <w:sz w:val="22"/>
        </w:rPr>
        <w:t>b) Que seja encaminhada a presente suscitação ao órgão competente para manifestação e uniformização da matéria;</w:t>
      </w:r>
    </w:p>
    <w:p>
      <w:r>
        <w:rPr>
          <w:b w:val="0"/>
          <w:sz w:val="22"/>
        </w:rPr>
        <w:t>c) Que o juízo suspenda os atos processuais dependentes da solução da dúvida até o pronunciamento definitivo do órgão competente;</w:t>
      </w:r>
    </w:p>
    <w:p>
      <w:r>
        <w:rPr>
          <w:b w:val="0"/>
          <w:sz w:val="22"/>
        </w:rPr>
        <w:t>d) A intimação das partes para que tomem ciência da presente suscitação e possam apresentar eventuais manifestações;</w:t>
      </w:r>
    </w:p>
    <w:p>
      <w:r>
        <w:rPr>
          <w:b w:val="0"/>
          <w:sz w:val="22"/>
        </w:rPr>
        <w:t>e) A intimação do Ministério Público, caso seja necessária sua intervenção, nos termos legais.</w:t>
      </w:r>
    </w:p>
    <w:p/>
    <w:p>
      <w:r>
        <w:rPr>
          <w:b/>
          <w:sz w:val="24"/>
        </w:rPr>
        <w:t>IV – DAS PROVAS</w:t>
      </w:r>
    </w:p>
    <w:p/>
    <w:p>
      <w:r>
        <w:rPr>
          <w:b w:val="0"/>
          <w:sz w:val="22"/>
        </w:rPr>
        <w:t>Protesta provar o alegado por todos os meios de prova admitidos em direito, em especial documental e pericial, caso necessário.</w:t>
      </w:r>
    </w:p>
    <w:p/>
    <w:p>
      <w:r>
        <w:rPr>
          <w:b w:val="0"/>
          <w:sz w:val="22"/>
        </w:rPr>
        <w:t>Nestes termos,</w:t>
      </w:r>
    </w:p>
    <w:p>
      <w:r>
        <w:rPr>
          <w:b w:val="0"/>
          <w:sz w:val="22"/>
        </w:rPr>
        <w:t>Pede deferimento.</w:t>
      </w:r>
    </w:p>
    <w:p/>
    <w:p>
      <w:r>
        <w:rPr>
          <w:b w:val="0"/>
          <w:sz w:val="22"/>
        </w:rPr>
        <w:t>__________________________, ___ de ____________________ de ________</w:t>
      </w:r>
    </w:p>
    <w:p>
      <w:r>
        <w:rPr>
          <w:b w:val="0"/>
          <w:sz w:val="22"/>
        </w:rPr>
        <w:t>Local e data</w:t>
      </w:r>
    </w:p>
    <w:p/>
    <w:p>
      <w:r>
        <w:rPr>
          <w:b w:val="0"/>
          <w:sz w:val="22"/>
        </w:rPr>
        <w:t>______________________________________________</w:t>
      </w:r>
    </w:p>
    <w:p>
      <w:r>
        <w:rPr>
          <w:b w:val="0"/>
          <w:sz w:val="22"/>
        </w:rPr>
        <w:t>Nome do(a) Advogado(a)</w:t>
      </w:r>
    </w:p>
    <w:p>
      <w:r>
        <w:rPr>
          <w:b w:val="0"/>
          <w:sz w:val="22"/>
        </w:rPr>
        <w:t>OAB/UF nº 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https://modelo-jus.com/suscitacao-de-duvida/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https://modelo-jus.com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modelo-jus.com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jus.com/suscitacao-de-duvida/" TargetMode="External"/><Relationship Id="rId10" Type="http://schemas.openxmlformats.org/officeDocument/2006/relationships/hyperlink" Target="https://modelo-j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